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05" w:rsidRPr="00406A57" w:rsidRDefault="00BE5305" w:rsidP="00BE5305">
      <w:pPr>
        <w:jc w:val="center"/>
        <w:rPr>
          <w:b/>
        </w:rPr>
      </w:pPr>
      <w:r w:rsidRPr="00406A57">
        <w:rPr>
          <w:b/>
        </w:rPr>
        <w:t xml:space="preserve">A Statement by the Catholic Bishops of New Jersey </w:t>
      </w:r>
    </w:p>
    <w:p w:rsidR="00BE5305" w:rsidRPr="00406A57" w:rsidRDefault="00BE5305" w:rsidP="00BE5305">
      <w:pPr>
        <w:jc w:val="center"/>
        <w:rPr>
          <w:b/>
        </w:rPr>
      </w:pPr>
      <w:r w:rsidRPr="00406A57">
        <w:rPr>
          <w:b/>
        </w:rPr>
        <w:t>On the 10</w:t>
      </w:r>
      <w:r w:rsidRPr="00406A57">
        <w:rPr>
          <w:b/>
          <w:vertAlign w:val="superscript"/>
        </w:rPr>
        <w:t>th</w:t>
      </w:r>
      <w:r w:rsidRPr="00406A57">
        <w:rPr>
          <w:b/>
        </w:rPr>
        <w:t xml:space="preserve"> Anniversary of the Elimination of the Death Penalty in New Jersey</w:t>
      </w:r>
    </w:p>
    <w:p w:rsidR="00BE5305" w:rsidRDefault="00BE5305" w:rsidP="00BE5305">
      <w:pPr>
        <w:jc w:val="center"/>
      </w:pPr>
    </w:p>
    <w:p w:rsidR="00BE5305" w:rsidRDefault="00BE5305" w:rsidP="00BE5305">
      <w:pPr>
        <w:jc w:val="center"/>
      </w:pPr>
      <w:r>
        <w:t>December 17, 2017</w:t>
      </w:r>
    </w:p>
    <w:p w:rsidR="00BE5305" w:rsidRDefault="00BE5305"/>
    <w:p w:rsidR="006A4B22" w:rsidRDefault="00437246">
      <w:r>
        <w:rPr>
          <w:noProof/>
        </w:rPr>
        <w:drawing>
          <wp:anchor distT="0" distB="0" distL="114300" distR="114300" simplePos="0" relativeHeight="251658240" behindDoc="0" locked="0" layoutInCell="1" allowOverlap="1" wp14:anchorId="6ED78059" wp14:editId="5C63C599">
            <wp:simplePos x="0" y="0"/>
            <wp:positionH relativeFrom="column">
              <wp:posOffset>50800</wp:posOffset>
            </wp:positionH>
            <wp:positionV relativeFrom="paragraph">
              <wp:posOffset>100330</wp:posOffset>
            </wp:positionV>
            <wp:extent cx="2005965" cy="1338580"/>
            <wp:effectExtent l="0" t="0" r="0" b="0"/>
            <wp:wrapSquare wrapText="bothSides"/>
            <wp:docPr id="1" name="Picture 1" descr="https://njcatholic.org/pictures/2016/4/death_pena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jcatholic.org/pictures/2016/4/death_penal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24">
        <w:t>O</w:t>
      </w:r>
      <w:r w:rsidR="006A4B22" w:rsidRPr="006A4B22">
        <w:t xml:space="preserve">ver many decades, the Catholic Bishops of New Jersey </w:t>
      </w:r>
      <w:r w:rsidR="00CD5324">
        <w:t xml:space="preserve">consistently </w:t>
      </w:r>
      <w:r w:rsidR="006A4B22" w:rsidRPr="006A4B22">
        <w:t>called for the abolishment of the death penalty.  Thank God,</w:t>
      </w:r>
      <w:r w:rsidR="006A4B22">
        <w:t xml:space="preserve"> o</w:t>
      </w:r>
      <w:r w:rsidR="00EB199D">
        <w:t>n December 17, 2007, New Jersey</w:t>
      </w:r>
      <w:r w:rsidR="006A4B22">
        <w:t xml:space="preserve"> </w:t>
      </w:r>
      <w:r w:rsidR="00EB199D" w:rsidRPr="00EB199D">
        <w:t xml:space="preserve">became the first state in </w:t>
      </w:r>
      <w:r>
        <w:t>forty years</w:t>
      </w:r>
      <w:r w:rsidR="00EB199D" w:rsidRPr="00EB199D">
        <w:t xml:space="preserve"> to enact a law to eliminate the death penalty.</w:t>
      </w:r>
      <w:r w:rsidR="00EB199D">
        <w:t xml:space="preserve">  </w:t>
      </w:r>
      <w:r w:rsidR="00CD5324">
        <w:t xml:space="preserve">Groups across the globe </w:t>
      </w:r>
      <w:r w:rsidR="005F67A7">
        <w:t xml:space="preserve">hailed </w:t>
      </w:r>
      <w:r w:rsidR="00CD5324">
        <w:t>the enactment of New Jersey’s law as</w:t>
      </w:r>
      <w:r w:rsidR="005F67A7">
        <w:t xml:space="preserve"> a victory </w:t>
      </w:r>
      <w:r w:rsidR="00CD5324">
        <w:t>for the dignity of life</w:t>
      </w:r>
      <w:r w:rsidR="005F67A7">
        <w:t>.  O</w:t>
      </w:r>
      <w:r w:rsidR="006A4B22">
        <w:t xml:space="preserve">n December 19, 2007, </w:t>
      </w:r>
      <w:r w:rsidR="005F67A7">
        <w:t xml:space="preserve">the Colosseum in Rome </w:t>
      </w:r>
      <w:r w:rsidR="006A4B22" w:rsidRPr="006A4B22">
        <w:t>glow</w:t>
      </w:r>
      <w:r w:rsidR="005F67A7">
        <w:t>ed in New Jersey’s honor</w:t>
      </w:r>
      <w:r w:rsidR="006A4B22" w:rsidRPr="006A4B22">
        <w:t xml:space="preserve"> with the words “No Justice without Life.”</w:t>
      </w:r>
    </w:p>
    <w:p w:rsidR="00EB199D" w:rsidRDefault="00EB199D"/>
    <w:p w:rsidR="00EB199D" w:rsidRDefault="00A20F58" w:rsidP="00EB199D">
      <w:r>
        <w:t xml:space="preserve">Our message is </w:t>
      </w:r>
      <w:r w:rsidR="00EB199D">
        <w:t xml:space="preserve">simple – </w:t>
      </w:r>
      <w:r w:rsidR="00241320">
        <w:t xml:space="preserve">every </w:t>
      </w:r>
      <w:r w:rsidR="00241320" w:rsidRPr="00241320">
        <w:t>human being is made in the image and likeness of God, who alone is the absolute Lord of life from its beginning until</w:t>
      </w:r>
      <w:r w:rsidR="00241320">
        <w:t xml:space="preserve"> its end (</w:t>
      </w:r>
      <w:r w:rsidR="00241320" w:rsidRPr="00241320">
        <w:t>Genesis 1:26-28).</w:t>
      </w:r>
      <w:r w:rsidR="00241320">
        <w:t xml:space="preserve">  </w:t>
      </w:r>
      <w:r w:rsidR="00EA7862">
        <w:t>The d</w:t>
      </w:r>
      <w:r w:rsidR="00EB199D">
        <w:t xml:space="preserve">eath penalty </w:t>
      </w:r>
      <w:r w:rsidR="00241320">
        <w:t>diminishes</w:t>
      </w:r>
      <w:r w:rsidR="00EB199D">
        <w:t xml:space="preserve"> us</w:t>
      </w:r>
      <w:r w:rsidR="00EA7862">
        <w:t xml:space="preserve"> as a society</w:t>
      </w:r>
      <w:r w:rsidR="00EB199D">
        <w:t>.  We cannot teach r</w:t>
      </w:r>
      <w:r w:rsidR="00EA7862">
        <w:t>espect for life by taking life.</w:t>
      </w:r>
    </w:p>
    <w:p w:rsidR="00EB199D" w:rsidRDefault="00EB199D"/>
    <w:p w:rsidR="00241320" w:rsidRDefault="00A659A6" w:rsidP="00A659A6">
      <w:r>
        <w:t xml:space="preserve">We </w:t>
      </w:r>
      <w:r w:rsidR="00241320">
        <w:t xml:space="preserve">are not blind to the pain caused by crime.  We </w:t>
      </w:r>
      <w:r>
        <w:t xml:space="preserve">acknowledge that </w:t>
      </w:r>
      <w:r w:rsidR="00241320">
        <w:t>a</w:t>
      </w:r>
      <w:r>
        <w:t>ll murders are violent and shock</w:t>
      </w:r>
      <w:r w:rsidR="00241320">
        <w:t xml:space="preserve">ing; </w:t>
      </w:r>
      <w:r>
        <w:t>stir</w:t>
      </w:r>
      <w:r w:rsidR="00241320">
        <w:t>ring</w:t>
      </w:r>
      <w:r>
        <w:t xml:space="preserve"> emotions of revulsion and anger.  We gr</w:t>
      </w:r>
      <w:r w:rsidR="00A20F58">
        <w:t>ieve for the victims</w:t>
      </w:r>
      <w:r w:rsidR="00241320">
        <w:t>.  We are committed to comforting</w:t>
      </w:r>
      <w:r w:rsidR="00A20F58">
        <w:t>, assisting and</w:t>
      </w:r>
      <w:r w:rsidR="003674AC">
        <w:t xml:space="preserve"> praying for </w:t>
      </w:r>
      <w:r w:rsidR="00241320">
        <w:t>th</w:t>
      </w:r>
      <w:r>
        <w:t xml:space="preserve">e families </w:t>
      </w:r>
      <w:r w:rsidR="00241320">
        <w:t>and</w:t>
      </w:r>
      <w:r w:rsidR="003674AC">
        <w:t xml:space="preserve"> friends of victims</w:t>
      </w:r>
      <w:r>
        <w:t xml:space="preserve">.  </w:t>
      </w:r>
    </w:p>
    <w:p w:rsidR="00241320" w:rsidRDefault="00241320" w:rsidP="00A659A6"/>
    <w:p w:rsidR="00A659A6" w:rsidRDefault="00A20F58" w:rsidP="00A659A6">
      <w:r>
        <w:t xml:space="preserve">We </w:t>
      </w:r>
      <w:r w:rsidR="00494F28">
        <w:t xml:space="preserve">affirm </w:t>
      </w:r>
      <w:r w:rsidR="00A659A6">
        <w:t>the state</w:t>
      </w:r>
      <w:r w:rsidR="003674AC">
        <w:t xml:space="preserve">’s </w:t>
      </w:r>
      <w:r>
        <w:t xml:space="preserve">duty to punish criminals, </w:t>
      </w:r>
      <w:r w:rsidR="00A659A6">
        <w:t>to prevent crime</w:t>
      </w:r>
      <w:r w:rsidR="00437246">
        <w:t>,</w:t>
      </w:r>
      <w:r>
        <w:t xml:space="preserve"> and to assist victims</w:t>
      </w:r>
      <w:r w:rsidR="00A659A6">
        <w:t xml:space="preserve">.  </w:t>
      </w:r>
      <w:r w:rsidRPr="00A20F58">
        <w:t xml:space="preserve">We recognize the need to improve our criminal justice system and to forge a greater societal commitment to justice.  </w:t>
      </w:r>
      <w:r w:rsidR="003674AC">
        <w:t>However, w</w:t>
      </w:r>
      <w:r>
        <w:t>e believe that</w:t>
      </w:r>
      <w:r w:rsidR="00A659A6">
        <w:t xml:space="preserve"> so</w:t>
      </w:r>
      <w:r>
        <w:t xml:space="preserve">ciety has </w:t>
      </w:r>
      <w:r w:rsidR="00E91104">
        <w:t xml:space="preserve">effective </w:t>
      </w:r>
      <w:r>
        <w:t xml:space="preserve">ways </w:t>
      </w:r>
      <w:r w:rsidR="00A659A6">
        <w:t>to protect itself and to red</w:t>
      </w:r>
      <w:r w:rsidR="00E91104">
        <w:t xml:space="preserve">ress </w:t>
      </w:r>
      <w:r>
        <w:t xml:space="preserve">injustice </w:t>
      </w:r>
      <w:r w:rsidR="00A659A6">
        <w:t xml:space="preserve">without resorting to the use of the death penalty. </w:t>
      </w:r>
      <w:r>
        <w:t xml:space="preserve"> </w:t>
      </w:r>
    </w:p>
    <w:p w:rsidR="00A20F58" w:rsidRDefault="00A20F58" w:rsidP="00A20F58">
      <w:bookmarkStart w:id="0" w:name="_GoBack"/>
    </w:p>
    <w:p w:rsidR="0074641F" w:rsidRDefault="00E91104" w:rsidP="00A20F58">
      <w:pPr>
        <w:sectPr w:rsidR="0074641F" w:rsidSect="0074641F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t xml:space="preserve">Today, on </w:t>
      </w:r>
      <w:r w:rsidR="00A20F58">
        <w:t xml:space="preserve">the 10th Anniversary of the elimination of the </w:t>
      </w:r>
      <w:r>
        <w:t>death</w:t>
      </w:r>
      <w:r w:rsidR="00F54B06">
        <w:t xml:space="preserve"> penalty in New Jersey, we pray</w:t>
      </w:r>
      <w:r w:rsidR="00A20F58">
        <w:t xml:space="preserve"> </w:t>
      </w:r>
      <w:r>
        <w:t xml:space="preserve">for an </w:t>
      </w:r>
      <w:r w:rsidRPr="00E91104">
        <w:t xml:space="preserve">end </w:t>
      </w:r>
      <w:r w:rsidR="00F54B06">
        <w:t xml:space="preserve">to </w:t>
      </w:r>
      <w:r w:rsidRPr="00E91104">
        <w:t>capital punishment</w:t>
      </w:r>
      <w:r>
        <w:t xml:space="preserve"> in the </w:t>
      </w:r>
      <w:r w:rsidR="00A20F58">
        <w:t>3</w:t>
      </w:r>
      <w:r w:rsidR="00437246">
        <w:t>1</w:t>
      </w:r>
      <w:r w:rsidR="00A20F58">
        <w:t xml:space="preserve"> states that still have so</w:t>
      </w:r>
      <w:r>
        <w:t>me form of capital punishment</w:t>
      </w:r>
      <w:r w:rsidR="00A20F58">
        <w:t xml:space="preserve">.  </w:t>
      </w:r>
    </w:p>
    <w:bookmarkEnd w:id="0"/>
    <w:p w:rsidR="00A659A6" w:rsidRDefault="00A659A6" w:rsidP="00A20F58"/>
    <w:p w:rsidR="00B55DDC" w:rsidRDefault="00B55DDC" w:rsidP="00A20F58"/>
    <w:p w:rsidR="0074641F" w:rsidRPr="00B55DDC" w:rsidRDefault="0074641F" w:rsidP="0074641F">
      <w:pPr>
        <w:rPr>
          <w:i/>
        </w:rPr>
      </w:pPr>
      <w:r w:rsidRPr="00B55DDC">
        <w:rPr>
          <w:i/>
        </w:rPr>
        <w:t>Cardinal Joseph A. Tobin, C.Ss.R.</w:t>
      </w: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Archbishop, Archdiocese of Newark</w:t>
      </w:r>
    </w:p>
    <w:p w:rsidR="0074641F" w:rsidRPr="00B55DDC" w:rsidRDefault="0074641F" w:rsidP="0074641F">
      <w:pPr>
        <w:rPr>
          <w:i/>
        </w:rPr>
      </w:pP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Most Reverend David M. O’Connell, C.M.</w:t>
      </w: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Bishop, Diocese of Trenton</w:t>
      </w:r>
    </w:p>
    <w:p w:rsidR="0074641F" w:rsidRPr="00B55DDC" w:rsidRDefault="0074641F" w:rsidP="0074641F">
      <w:pPr>
        <w:rPr>
          <w:i/>
        </w:rPr>
      </w:pP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Most Reverend Dennis J. Sullivan</w:t>
      </w: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Bishop, Diocese of Camden</w:t>
      </w:r>
    </w:p>
    <w:p w:rsidR="0074641F" w:rsidRPr="00B55DDC" w:rsidRDefault="0074641F" w:rsidP="0074641F">
      <w:pPr>
        <w:rPr>
          <w:i/>
        </w:rPr>
      </w:pP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Most Reverend Arthur J. Serratelli</w:t>
      </w: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Bishop, Diocese of Paterson</w:t>
      </w:r>
    </w:p>
    <w:p w:rsidR="0074641F" w:rsidRPr="00B55DDC" w:rsidRDefault="0074641F" w:rsidP="0074641F">
      <w:pPr>
        <w:rPr>
          <w:i/>
        </w:rPr>
      </w:pPr>
      <w:r w:rsidRPr="00B55DDC">
        <w:rPr>
          <w:i/>
          <w:noProof/>
        </w:rPr>
        <mc:AlternateContent>
          <mc:Choice Requires="wps">
            <w:drawing>
              <wp:inline distT="0" distB="0" distL="0" distR="0" wp14:anchorId="12BADD37" wp14:editId="25C55129">
                <wp:extent cx="307340" cy="307340"/>
                <wp:effectExtent l="0" t="0" r="0" b="0"/>
                <wp:docPr id="2" name="AutoShape 2" descr="/pictures/2016/4/death_penal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68C38" id="AutoShape 2" o:spid="_x0000_s1026" alt="/pictures/2016/4/death_penalty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CMtojvOAgAA4gUAAA4AAAAAAAAAAAAAAAAALgIAAGRycy9lMm9Eb2MueG1sUEsB&#10;Ai0AFAAGAAgAAAAhAOvGwKT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B55DDC">
        <w:rPr>
          <w:i/>
          <w:noProof/>
        </w:rPr>
        <w:t xml:space="preserve"> </w:t>
      </w:r>
      <w:r w:rsidRPr="00B55DDC">
        <w:rPr>
          <w:i/>
          <w:noProof/>
        </w:rPr>
        <mc:AlternateContent>
          <mc:Choice Requires="wps">
            <w:drawing>
              <wp:inline distT="0" distB="0" distL="0" distR="0" wp14:anchorId="1DC764FE" wp14:editId="057A289D">
                <wp:extent cx="307340" cy="307340"/>
                <wp:effectExtent l="0" t="0" r="0" b="0"/>
                <wp:docPr id="3" name="AutoShape 3" descr="/pictures/2016/4/death_penal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61A2E" id="AutoShape 3" o:spid="_x0000_s1026" alt="/pictures/2016/4/death_penalty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PnDdCrOAgAA4gUAAA4AAAAAAAAAAAAAAAAALgIAAGRycy9lMm9Eb2MueG1sUEsB&#10;Ai0AFAAGAAgAAAAhAOvGwKT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B55DDC">
        <w:rPr>
          <w:i/>
          <w:noProof/>
        </w:rPr>
        <w:t xml:space="preserve"> </w:t>
      </w:r>
      <w:r w:rsidRPr="00B55DDC">
        <w:rPr>
          <w:i/>
        </w:rPr>
        <w:br w:type="column"/>
      </w:r>
    </w:p>
    <w:p w:rsidR="00B55DDC" w:rsidRPr="00B55DDC" w:rsidRDefault="00B55DDC" w:rsidP="0074641F">
      <w:pPr>
        <w:rPr>
          <w:i/>
        </w:rPr>
      </w:pP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Most Reverend James F. Checchio</w:t>
      </w: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Bishop, Diocese of Metuchen</w:t>
      </w: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 xml:space="preserve"> </w:t>
      </w: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Most Reverend Kurt Burnette</w:t>
      </w: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Bishop, Byzantine Catholic Eparchy of Passaic</w:t>
      </w:r>
    </w:p>
    <w:p w:rsidR="0074641F" w:rsidRPr="00B55DDC" w:rsidRDefault="0074641F" w:rsidP="0074641F">
      <w:pPr>
        <w:rPr>
          <w:i/>
        </w:rPr>
      </w:pP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Most Reverend Yousif B. Habash</w:t>
      </w:r>
    </w:p>
    <w:p w:rsidR="0074641F" w:rsidRPr="00B55DDC" w:rsidRDefault="0074641F" w:rsidP="00B55DDC">
      <w:pPr>
        <w:ind w:right="-270"/>
        <w:rPr>
          <w:i/>
        </w:rPr>
      </w:pPr>
      <w:r w:rsidRPr="00B55DDC">
        <w:rPr>
          <w:i/>
        </w:rPr>
        <w:t>Bishop, Our Lady of Deliverance Syriac Catholic Diocese</w:t>
      </w:r>
    </w:p>
    <w:p w:rsidR="0074641F" w:rsidRPr="00B55DDC" w:rsidRDefault="0074641F" w:rsidP="00B55DDC">
      <w:pPr>
        <w:ind w:left="90" w:right="-270"/>
        <w:rPr>
          <w:i/>
        </w:rPr>
      </w:pP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Most Reverend Manuel A. Cruz, D.D.</w:t>
      </w:r>
    </w:p>
    <w:p w:rsidR="0074641F" w:rsidRPr="00B55DDC" w:rsidRDefault="0074641F" w:rsidP="0074641F">
      <w:pPr>
        <w:rPr>
          <w:i/>
        </w:rPr>
      </w:pPr>
      <w:r w:rsidRPr="00B55DDC">
        <w:rPr>
          <w:i/>
        </w:rPr>
        <w:t>Auxiliary Bishop, Archdiocese of Newark</w:t>
      </w:r>
    </w:p>
    <w:p w:rsidR="0074641F" w:rsidRDefault="0074641F" w:rsidP="00A20F58"/>
    <w:p w:rsidR="00A659A6" w:rsidRDefault="00A659A6"/>
    <w:sectPr w:rsidR="00A659A6" w:rsidSect="00B55DDC">
      <w:type w:val="continuous"/>
      <w:pgSz w:w="12240" w:h="15840"/>
      <w:pgMar w:top="990" w:right="900" w:bottom="1440" w:left="1440" w:header="720" w:footer="720" w:gutter="0"/>
      <w:cols w:num="2" w:space="188" w:equalWidth="0">
        <w:col w:w="4228" w:space="182"/>
        <w:col w:w="549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1F" w:rsidRDefault="0074641F" w:rsidP="0074641F">
      <w:pPr>
        <w:spacing w:line="240" w:lineRule="auto"/>
      </w:pPr>
      <w:r>
        <w:separator/>
      </w:r>
    </w:p>
  </w:endnote>
  <w:endnote w:type="continuationSeparator" w:id="0">
    <w:p w:rsidR="0074641F" w:rsidRDefault="0074641F" w:rsidP="00746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1F" w:rsidRDefault="0074641F" w:rsidP="0074641F">
      <w:pPr>
        <w:spacing w:line="240" w:lineRule="auto"/>
      </w:pPr>
      <w:r>
        <w:separator/>
      </w:r>
    </w:p>
  </w:footnote>
  <w:footnote w:type="continuationSeparator" w:id="0">
    <w:p w:rsidR="0074641F" w:rsidRDefault="0074641F" w:rsidP="007464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6"/>
    <w:rsid w:val="00241320"/>
    <w:rsid w:val="003674AC"/>
    <w:rsid w:val="00406A57"/>
    <w:rsid w:val="00437246"/>
    <w:rsid w:val="00494F28"/>
    <w:rsid w:val="005F67A7"/>
    <w:rsid w:val="006A4B22"/>
    <w:rsid w:val="0074641F"/>
    <w:rsid w:val="00A20F58"/>
    <w:rsid w:val="00A659A6"/>
    <w:rsid w:val="00B55DDC"/>
    <w:rsid w:val="00BE5305"/>
    <w:rsid w:val="00CD5324"/>
    <w:rsid w:val="00E77011"/>
    <w:rsid w:val="00E91104"/>
    <w:rsid w:val="00EA7862"/>
    <w:rsid w:val="00EB199D"/>
    <w:rsid w:val="00F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78D0D-CBC0-4585-83DB-DD75D021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4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41F"/>
  </w:style>
  <w:style w:type="paragraph" w:styleId="Footer">
    <w:name w:val="footer"/>
    <w:basedOn w:val="Normal"/>
    <w:link w:val="FooterChar"/>
    <w:uiPriority w:val="99"/>
    <w:unhideWhenUsed/>
    <w:rsid w:val="007464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1F"/>
  </w:style>
  <w:style w:type="paragraph" w:styleId="BalloonText">
    <w:name w:val="Balloon Text"/>
    <w:basedOn w:val="Normal"/>
    <w:link w:val="BalloonTextChar"/>
    <w:uiPriority w:val="99"/>
    <w:semiHidden/>
    <w:unhideWhenUsed/>
    <w:rsid w:val="00746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8</cp:revision>
  <cp:lastPrinted>2017-12-13T21:04:00Z</cp:lastPrinted>
  <dcterms:created xsi:type="dcterms:W3CDTF">2017-12-13T19:09:00Z</dcterms:created>
  <dcterms:modified xsi:type="dcterms:W3CDTF">2017-12-14T16:26:00Z</dcterms:modified>
</cp:coreProperties>
</file>